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color w:val="242729"/>
          <w:sz w:val="23"/>
          <w:szCs w:val="23"/>
          <w:highlight w:val="white"/>
        </w:rPr>
      </w:pPr>
      <w:r w:rsidDel="00000000" w:rsidR="00000000" w:rsidRPr="00000000">
        <w:rPr>
          <w:color w:val="242729"/>
          <w:sz w:val="23"/>
          <w:szCs w:val="23"/>
          <w:highlight w:val="white"/>
          <w:rtl w:val="0"/>
        </w:rPr>
        <w:t xml:space="preserve">Meeting @ The Foundry</w:t>
      </w:r>
    </w:p>
    <w:p w:rsidR="00000000" w:rsidDel="00000000" w:rsidP="00000000" w:rsidRDefault="00000000" w:rsidRPr="00000000" w14:paraId="000000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color w:val="242729"/>
          <w:sz w:val="23"/>
          <w:szCs w:val="23"/>
          <w:highlight w:val="white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3765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160"/>
        <w:gridCol w:w="1605"/>
        <w:tblGridChange w:id="0">
          <w:tblGrid>
            <w:gridCol w:w="2160"/>
            <w:gridCol w:w="1605"/>
          </w:tblGrid>
        </w:tblGridChange>
      </w:tblGrid>
      <w:tr>
        <w:tc>
          <w:tcPr>
            <w:shd w:fill="66666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2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40" w:lineRule="auto"/>
              <w:contextualSpacing w:val="0"/>
              <w:jc w:val="center"/>
              <w:rPr>
                <w:color w:val="ffffff"/>
                <w:sz w:val="23"/>
                <w:szCs w:val="23"/>
              </w:rPr>
            </w:pPr>
            <w:r w:rsidDel="00000000" w:rsidR="00000000" w:rsidRPr="00000000">
              <w:rPr>
                <w:color w:val="ffffff"/>
                <w:sz w:val="23"/>
                <w:szCs w:val="23"/>
                <w:rtl w:val="0"/>
              </w:rPr>
              <w:t xml:space="preserve">Member</w:t>
            </w:r>
          </w:p>
        </w:tc>
        <w:tc>
          <w:tcPr>
            <w:shd w:fill="66666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3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40" w:lineRule="auto"/>
              <w:contextualSpacing w:val="0"/>
              <w:jc w:val="center"/>
              <w:rPr>
                <w:color w:val="ffffff"/>
                <w:sz w:val="23"/>
                <w:szCs w:val="23"/>
              </w:rPr>
            </w:pPr>
            <w:r w:rsidDel="00000000" w:rsidR="00000000" w:rsidRPr="00000000">
              <w:rPr>
                <w:color w:val="ffffff"/>
                <w:sz w:val="23"/>
                <w:szCs w:val="23"/>
                <w:rtl w:val="0"/>
              </w:rPr>
              <w:t xml:space="preserve">Present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4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40" w:lineRule="auto"/>
              <w:contextualSpacing w:val="0"/>
              <w:jc w:val="center"/>
              <w:rPr>
                <w:color w:val="242729"/>
                <w:sz w:val="23"/>
                <w:szCs w:val="23"/>
                <w:highlight w:val="white"/>
              </w:rPr>
            </w:pPr>
            <w:r w:rsidDel="00000000" w:rsidR="00000000" w:rsidRPr="00000000">
              <w:rPr>
                <w:color w:val="242729"/>
                <w:sz w:val="23"/>
                <w:szCs w:val="23"/>
                <w:highlight w:val="white"/>
                <w:rtl w:val="0"/>
              </w:rPr>
              <w:t xml:space="preserve">Brooke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5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40" w:lineRule="auto"/>
              <w:contextualSpacing w:val="0"/>
              <w:jc w:val="center"/>
              <w:rPr>
                <w:color w:val="242729"/>
                <w:sz w:val="23"/>
                <w:szCs w:val="23"/>
                <w:highlight w:val="whit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545454"/>
                <w:highlight w:val="white"/>
                <w:rtl w:val="0"/>
              </w:rPr>
              <w:t xml:space="preserve">✓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6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40" w:lineRule="auto"/>
              <w:contextualSpacing w:val="0"/>
              <w:jc w:val="center"/>
              <w:rPr>
                <w:color w:val="242729"/>
                <w:sz w:val="23"/>
                <w:szCs w:val="23"/>
                <w:highlight w:val="white"/>
              </w:rPr>
            </w:pPr>
            <w:r w:rsidDel="00000000" w:rsidR="00000000" w:rsidRPr="00000000">
              <w:rPr>
                <w:color w:val="242729"/>
                <w:sz w:val="23"/>
                <w:szCs w:val="23"/>
                <w:highlight w:val="white"/>
                <w:rtl w:val="0"/>
              </w:rPr>
              <w:t xml:space="preserve">Henry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7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40" w:lineRule="auto"/>
              <w:contextualSpacing w:val="0"/>
              <w:jc w:val="center"/>
              <w:rPr>
                <w:color w:val="242729"/>
                <w:sz w:val="23"/>
                <w:szCs w:val="23"/>
                <w:highlight w:val="whit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545454"/>
                <w:highlight w:val="white"/>
                <w:rtl w:val="0"/>
              </w:rPr>
              <w:t xml:space="preserve">✓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8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40" w:lineRule="auto"/>
              <w:contextualSpacing w:val="0"/>
              <w:jc w:val="center"/>
              <w:rPr>
                <w:color w:val="242729"/>
                <w:sz w:val="23"/>
                <w:szCs w:val="23"/>
                <w:highlight w:val="white"/>
              </w:rPr>
            </w:pPr>
            <w:r w:rsidDel="00000000" w:rsidR="00000000" w:rsidRPr="00000000">
              <w:rPr>
                <w:color w:val="242729"/>
                <w:sz w:val="23"/>
                <w:szCs w:val="23"/>
                <w:highlight w:val="white"/>
                <w:rtl w:val="0"/>
              </w:rPr>
              <w:t xml:space="preserve">Garrett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9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40" w:lineRule="auto"/>
              <w:contextualSpacing w:val="0"/>
              <w:jc w:val="center"/>
              <w:rPr>
                <w:color w:val="242729"/>
                <w:sz w:val="23"/>
                <w:szCs w:val="23"/>
                <w:highlight w:val="whit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545454"/>
                <w:highlight w:val="white"/>
                <w:rtl w:val="0"/>
              </w:rPr>
              <w:t xml:space="preserve">✓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A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40" w:lineRule="auto"/>
              <w:contextualSpacing w:val="0"/>
              <w:jc w:val="center"/>
              <w:rPr>
                <w:color w:val="242729"/>
                <w:sz w:val="23"/>
                <w:szCs w:val="23"/>
                <w:highlight w:val="white"/>
              </w:rPr>
            </w:pPr>
            <w:r w:rsidDel="00000000" w:rsidR="00000000" w:rsidRPr="00000000">
              <w:rPr>
                <w:color w:val="242729"/>
                <w:sz w:val="23"/>
                <w:szCs w:val="23"/>
                <w:highlight w:val="white"/>
                <w:rtl w:val="0"/>
              </w:rPr>
              <w:t xml:space="preserve">Tamra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B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40" w:lineRule="auto"/>
              <w:contextualSpacing w:val="0"/>
              <w:jc w:val="center"/>
              <w:rPr>
                <w:color w:val="242729"/>
                <w:sz w:val="23"/>
                <w:szCs w:val="23"/>
                <w:highlight w:val="whit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545454"/>
                <w:highlight w:val="white"/>
                <w:rtl w:val="0"/>
              </w:rPr>
              <w:t xml:space="preserve">✓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C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40" w:lineRule="auto"/>
              <w:contextualSpacing w:val="0"/>
              <w:jc w:val="center"/>
              <w:rPr>
                <w:color w:val="242729"/>
                <w:sz w:val="23"/>
                <w:szCs w:val="23"/>
                <w:highlight w:val="white"/>
              </w:rPr>
            </w:pPr>
            <w:r w:rsidDel="00000000" w:rsidR="00000000" w:rsidRPr="00000000">
              <w:rPr>
                <w:color w:val="242729"/>
                <w:sz w:val="23"/>
                <w:szCs w:val="23"/>
                <w:highlight w:val="white"/>
                <w:rtl w:val="0"/>
              </w:rPr>
              <w:t xml:space="preserve">Raiyan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D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40" w:lineRule="auto"/>
              <w:contextualSpacing w:val="0"/>
              <w:jc w:val="center"/>
              <w:rPr>
                <w:color w:val="242729"/>
                <w:sz w:val="23"/>
                <w:szCs w:val="23"/>
                <w:highlight w:val="whit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545454"/>
                <w:highlight w:val="white"/>
                <w:rtl w:val="0"/>
              </w:rPr>
              <w:t xml:space="preserve">✓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E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40" w:lineRule="auto"/>
              <w:contextualSpacing w:val="0"/>
              <w:jc w:val="center"/>
              <w:rPr>
                <w:color w:val="242729"/>
                <w:sz w:val="23"/>
                <w:szCs w:val="23"/>
                <w:highlight w:val="white"/>
              </w:rPr>
            </w:pPr>
            <w:r w:rsidDel="00000000" w:rsidR="00000000" w:rsidRPr="00000000">
              <w:rPr>
                <w:color w:val="242729"/>
                <w:sz w:val="23"/>
                <w:szCs w:val="23"/>
                <w:highlight w:val="white"/>
                <w:rtl w:val="0"/>
              </w:rPr>
              <w:t xml:space="preserve">Jihan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F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40" w:lineRule="auto"/>
              <w:contextualSpacing w:val="0"/>
              <w:jc w:val="center"/>
              <w:rPr>
                <w:color w:val="242729"/>
                <w:sz w:val="23"/>
                <w:szCs w:val="23"/>
                <w:highlight w:val="whit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545454"/>
                <w:highlight w:val="white"/>
                <w:rtl w:val="0"/>
              </w:rPr>
              <w:t xml:space="preserve">✓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0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40" w:lineRule="auto"/>
              <w:contextualSpacing w:val="0"/>
              <w:jc w:val="center"/>
              <w:rPr>
                <w:color w:val="242729"/>
                <w:sz w:val="23"/>
                <w:szCs w:val="23"/>
                <w:highlight w:val="white"/>
              </w:rPr>
            </w:pPr>
            <w:r w:rsidDel="00000000" w:rsidR="00000000" w:rsidRPr="00000000">
              <w:rPr>
                <w:color w:val="242729"/>
                <w:sz w:val="23"/>
                <w:szCs w:val="23"/>
                <w:highlight w:val="white"/>
                <w:rtl w:val="0"/>
              </w:rPr>
              <w:t xml:space="preserve">Edward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40" w:lineRule="auto"/>
              <w:contextualSpacing w:val="0"/>
              <w:jc w:val="center"/>
              <w:rPr>
                <w:color w:val="242729"/>
                <w:sz w:val="23"/>
                <w:szCs w:val="23"/>
                <w:highlight w:val="whit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545454"/>
                <w:highlight w:val="white"/>
                <w:rtl w:val="0"/>
              </w:rPr>
              <w:t xml:space="preserve">✓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0" w:firstLine="0"/>
        <w:contextualSpacing w:val="0"/>
        <w:rPr/>
      </w:pPr>
      <w:r w:rsidDel="00000000" w:rsidR="00000000" w:rsidRPr="00000000">
        <w:rPr>
          <w:rtl w:val="0"/>
        </w:rPr>
        <w:t xml:space="preserve">Troubleshooting</w:t>
      </w:r>
    </w:p>
    <w:p w:rsidR="00000000" w:rsidDel="00000000" w:rsidP="00000000" w:rsidRDefault="00000000" w:rsidRPr="00000000" w14:paraId="00000014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72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Confirmed that the servos need to powered separately (not enough amps from the computer)</w:t>
      </w:r>
    </w:p>
    <w:p w:rsidR="00000000" w:rsidDel="00000000" w:rsidP="00000000" w:rsidRDefault="00000000" w:rsidRPr="00000000" w14:paraId="00000015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72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Use oscilloscope to confirm that the signal wire actually gave out signal</w:t>
      </w:r>
    </w:p>
    <w:p w:rsidR="00000000" w:rsidDel="00000000" w:rsidP="00000000" w:rsidRDefault="00000000" w:rsidRPr="00000000" w14:paraId="00000016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72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Confirmed that the BEC is unreliable</w:t>
      </w:r>
    </w:p>
    <w:p w:rsidR="00000000" w:rsidDel="00000000" w:rsidP="00000000" w:rsidRDefault="00000000" w:rsidRPr="00000000" w14:paraId="00000017">
      <w:pPr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144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Now using a benchtop power supply to give the board what it wants</w:t>
      </w:r>
    </w:p>
    <w:p w:rsidR="00000000" w:rsidDel="00000000" w:rsidP="00000000" w:rsidRDefault="00000000" w:rsidRPr="00000000" w14:paraId="00000018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72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Uploading the RC_MIMIC code momentarily worked</w:t>
      </w:r>
    </w:p>
    <w:p w:rsidR="00000000" w:rsidDel="00000000" w:rsidP="00000000" w:rsidRDefault="00000000" w:rsidRPr="00000000" w14:paraId="00000019">
      <w:pPr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144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Subsequently 5 beep error occurred</w:t>
      </w:r>
    </w:p>
    <w:p w:rsidR="00000000" w:rsidDel="00000000" w:rsidP="00000000" w:rsidRDefault="00000000" w:rsidRPr="00000000" w14:paraId="000000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943600" cy="7924800"/>
            <wp:effectExtent b="0" l="0" r="0" t="0"/>
            <wp:docPr id="2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7924800"/>
            <wp:effectExtent b="0" l="0" r="0" t="0"/>
            <wp:docPr id="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7924800"/>
            <wp:effectExtent b="0" l="0" r="0" t="0"/>
            <wp:docPr id="3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5840" w:w="12240"/>
      <w:pgMar w:bottom="1440" w:top="1440" w:left="1440" w:right="1440" w:header="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Arial Unicode MS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4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5.png"/><Relationship Id="rId7" Type="http://schemas.openxmlformats.org/officeDocument/2006/relationships/image" Target="media/image2.png"/><Relationship Id="rId8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